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E14" w:rsidRPr="00AF6F43" w:rsidRDefault="00AF6F43" w:rsidP="00AF6F4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Wydziałowe </w:t>
      </w:r>
      <w:r w:rsidR="00167E14" w:rsidRPr="00AF6F43">
        <w:rPr>
          <w:rFonts w:ascii="Times New Roman" w:hAnsi="Times New Roman" w:cs="Times New Roman"/>
          <w:b/>
        </w:rPr>
        <w:t>D</w:t>
      </w:r>
      <w:r w:rsidR="0090643B" w:rsidRPr="00AF6F43">
        <w:rPr>
          <w:rFonts w:ascii="Times New Roman" w:hAnsi="Times New Roman" w:cs="Times New Roman"/>
          <w:b/>
        </w:rPr>
        <w:t xml:space="preserve">ni </w:t>
      </w:r>
      <w:r w:rsidR="00167E14" w:rsidRPr="00AF6F43">
        <w:rPr>
          <w:rFonts w:ascii="Times New Roman" w:hAnsi="Times New Roman" w:cs="Times New Roman"/>
          <w:b/>
        </w:rPr>
        <w:t>Jakości Kształcenia w UJK</w:t>
      </w:r>
    </w:p>
    <w:p w:rsidR="00167E14" w:rsidRPr="00AF6F43" w:rsidRDefault="0090643B" w:rsidP="00AF6F4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AF6F43">
        <w:rPr>
          <w:rFonts w:ascii="Times New Roman" w:hAnsi="Times New Roman" w:cs="Times New Roman"/>
          <w:b/>
        </w:rPr>
        <w:t>25</w:t>
      </w:r>
      <w:r w:rsidR="00167E14" w:rsidRPr="00AF6F43">
        <w:rPr>
          <w:rFonts w:ascii="Times New Roman" w:hAnsi="Times New Roman" w:cs="Times New Roman"/>
          <w:b/>
        </w:rPr>
        <w:t xml:space="preserve"> kwietnia 201</w:t>
      </w:r>
      <w:r w:rsidRPr="00AF6F43">
        <w:rPr>
          <w:rFonts w:ascii="Times New Roman" w:hAnsi="Times New Roman" w:cs="Times New Roman"/>
          <w:b/>
        </w:rPr>
        <w:t>8</w:t>
      </w:r>
      <w:r w:rsidR="00167E14" w:rsidRPr="00AF6F43">
        <w:rPr>
          <w:rFonts w:ascii="Times New Roman" w:hAnsi="Times New Roman" w:cs="Times New Roman"/>
          <w:b/>
        </w:rPr>
        <w:t xml:space="preserve"> r.</w:t>
      </w:r>
    </w:p>
    <w:p w:rsidR="0090643B" w:rsidRPr="00AF6F43" w:rsidRDefault="0090643B" w:rsidP="00AF6F43">
      <w:pPr>
        <w:spacing w:after="0" w:line="240" w:lineRule="auto"/>
        <w:jc w:val="center"/>
        <w:rPr>
          <w:rFonts w:ascii="Times New Roman" w:hAnsi="Times New Roman" w:cs="Times New Roman"/>
          <w:u w:val="single"/>
        </w:rPr>
      </w:pPr>
    </w:p>
    <w:p w:rsidR="00FB1D36" w:rsidRPr="00AF6F43" w:rsidRDefault="00FB1D36" w:rsidP="00AF6F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BA7894" w:rsidRPr="00AF6F43" w:rsidRDefault="00BA7894" w:rsidP="00AF6F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6F43" w:rsidRPr="00AF6F43" w:rsidRDefault="00042CD3" w:rsidP="00AF6F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F6F43">
        <w:rPr>
          <w:rFonts w:ascii="Times New Roman" w:hAnsi="Times New Roman" w:cs="Times New Roman"/>
        </w:rPr>
        <w:t>Warsztaty dla studentów nt.:</w:t>
      </w:r>
      <w:r w:rsidRPr="00AF6F43">
        <w:rPr>
          <w:rFonts w:ascii="Times New Roman" w:hAnsi="Times New Roman" w:cs="Times New Roman"/>
          <w:b/>
        </w:rPr>
        <w:t xml:space="preserve"> „</w:t>
      </w:r>
      <w:r w:rsidR="00F67E7D" w:rsidRPr="00AF6F43">
        <w:rPr>
          <w:rFonts w:ascii="Times New Roman" w:hAnsi="Times New Roman" w:cs="Times New Roman"/>
          <w:b/>
        </w:rPr>
        <w:t>Aktywny student – aktywny absolwent – podnoszenie kompetencji</w:t>
      </w:r>
      <w:r w:rsidRPr="00AF6F43">
        <w:rPr>
          <w:rFonts w:ascii="Times New Roman" w:hAnsi="Times New Roman" w:cs="Times New Roman"/>
          <w:b/>
        </w:rPr>
        <w:t xml:space="preserve">.” </w:t>
      </w:r>
    </w:p>
    <w:p w:rsidR="00042CD3" w:rsidRPr="00AF6F43" w:rsidRDefault="00042CD3" w:rsidP="00AF6F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6F43">
        <w:rPr>
          <w:rFonts w:ascii="Times New Roman" w:hAnsi="Times New Roman" w:cs="Times New Roman"/>
        </w:rPr>
        <w:t>Prowadzący: mgr Katarzyna Duda</w:t>
      </w:r>
    </w:p>
    <w:p w:rsidR="00AF6F43" w:rsidRPr="00AF6F43" w:rsidRDefault="00AF6F43" w:rsidP="00AF6F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042CD3" w:rsidRPr="00AF6F43" w:rsidRDefault="00042CD3" w:rsidP="00AF6F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6F43">
        <w:rPr>
          <w:rFonts w:ascii="Times New Roman" w:hAnsi="Times New Roman" w:cs="Times New Roman"/>
        </w:rPr>
        <w:t>Wykład dla studentów nt.</w:t>
      </w:r>
      <w:r w:rsidRPr="00AF6F43">
        <w:rPr>
          <w:rFonts w:ascii="Times New Roman" w:hAnsi="Times New Roman" w:cs="Times New Roman"/>
          <w:b/>
        </w:rPr>
        <w:t xml:space="preserve"> „Wewnętrzny System Zapewniania Jakości Kształcenia – jak działa i czemu służy?”</w:t>
      </w:r>
      <w:r w:rsidRPr="00AF6F43">
        <w:rPr>
          <w:rFonts w:ascii="Times New Roman" w:hAnsi="Times New Roman" w:cs="Times New Roman"/>
        </w:rPr>
        <w:t xml:space="preserve"> Prowadzący: dr Anna Gilarek</w:t>
      </w:r>
    </w:p>
    <w:p w:rsidR="00FB1D36" w:rsidRPr="00AF6F43" w:rsidRDefault="00FB1D36" w:rsidP="00AF6F43">
      <w:pPr>
        <w:tabs>
          <w:tab w:val="left" w:pos="3008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C51F5" w:rsidRPr="00AF6F43" w:rsidRDefault="001C51F5" w:rsidP="00AF6F43">
      <w:pPr>
        <w:tabs>
          <w:tab w:val="left" w:pos="3008"/>
        </w:tabs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AF6F43">
        <w:rPr>
          <w:rFonts w:ascii="Times New Roman" w:hAnsi="Times New Roman" w:cs="Times New Roman"/>
          <w:bCs/>
        </w:rPr>
        <w:t>Warsztaty dla studentów nt.</w:t>
      </w:r>
      <w:r w:rsidRPr="00AF6F43">
        <w:rPr>
          <w:rFonts w:ascii="Times New Roman" w:hAnsi="Times New Roman" w:cs="Times New Roman"/>
          <w:b/>
          <w:bCs/>
        </w:rPr>
        <w:t xml:space="preserve"> „Wykształcenie i praktyka zawodowa powiązana ze stałym kontaktem z problemami życiowymi jako czynniki warunkujące rozwój teorii umysłu w okresie adolescencji</w:t>
      </w:r>
      <w:r w:rsidRPr="00AF6F43">
        <w:rPr>
          <w:rFonts w:ascii="Times New Roman" w:hAnsi="Times New Roman" w:cs="Times New Roman"/>
          <w:bCs/>
        </w:rPr>
        <w:t xml:space="preserve"> </w:t>
      </w:r>
      <w:r w:rsidRPr="00AF6F43">
        <w:rPr>
          <w:rFonts w:ascii="Times New Roman" w:hAnsi="Times New Roman" w:cs="Times New Roman"/>
          <w:b/>
          <w:bCs/>
        </w:rPr>
        <w:t>i (wczesnej) dorosłości.”</w:t>
      </w:r>
      <w:r w:rsidRPr="00AF6F43">
        <w:rPr>
          <w:rFonts w:ascii="Times New Roman" w:hAnsi="Times New Roman" w:cs="Times New Roman"/>
          <w:bCs/>
        </w:rPr>
        <w:t xml:space="preserve"> </w:t>
      </w:r>
      <w:r w:rsidRPr="00AF6F43">
        <w:rPr>
          <w:rFonts w:ascii="Times New Roman" w:hAnsi="Times New Roman" w:cs="Times New Roman"/>
        </w:rPr>
        <w:t>Prowadzący: dr Anna Bąk-Średnicka</w:t>
      </w:r>
    </w:p>
    <w:p w:rsidR="00AF6F43" w:rsidRPr="00AF6F43" w:rsidRDefault="00AF6F43" w:rsidP="00AF6F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6F43" w:rsidRPr="00AF6F43" w:rsidRDefault="001C51F5" w:rsidP="00AF6F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F6F43">
        <w:rPr>
          <w:rFonts w:ascii="Times New Roman" w:hAnsi="Times New Roman" w:cs="Times New Roman"/>
        </w:rPr>
        <w:t>Wykład dla studentów nt.</w:t>
      </w:r>
      <w:r w:rsidRPr="00AF6F43">
        <w:rPr>
          <w:rFonts w:ascii="Times New Roman" w:hAnsi="Times New Roman" w:cs="Times New Roman"/>
          <w:b/>
        </w:rPr>
        <w:t xml:space="preserve">: „Algorytmy - czym są, a czym nie mogą być. Kilka uwag o haśle "Algorytmy rządzą Światem.” </w:t>
      </w:r>
    </w:p>
    <w:p w:rsidR="001C51F5" w:rsidRPr="00AF6F43" w:rsidRDefault="001C51F5" w:rsidP="00AF6F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6F43">
        <w:rPr>
          <w:rFonts w:ascii="Times New Roman" w:hAnsi="Times New Roman" w:cs="Times New Roman"/>
        </w:rPr>
        <w:t>Prowadzący: dr Robert Podsiadły</w:t>
      </w:r>
    </w:p>
    <w:p w:rsidR="00540530" w:rsidRPr="00AF6F43" w:rsidRDefault="00540530" w:rsidP="00AF6F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C51F5" w:rsidRPr="00AF6F43" w:rsidRDefault="001C51F5" w:rsidP="00AF6F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6F43">
        <w:rPr>
          <w:rFonts w:ascii="Times New Roman" w:hAnsi="Times New Roman" w:cs="Times New Roman"/>
        </w:rPr>
        <w:t>Wykład dla studentów nt</w:t>
      </w:r>
      <w:r w:rsidRPr="00AF6F43">
        <w:rPr>
          <w:rFonts w:ascii="Times New Roman" w:hAnsi="Times New Roman" w:cs="Times New Roman"/>
          <w:b/>
        </w:rPr>
        <w:t>. „Znaczenie suplementów diety w lecznictwie</w:t>
      </w:r>
      <w:r w:rsidRPr="00AF6F43">
        <w:rPr>
          <w:rFonts w:ascii="Times New Roman" w:hAnsi="Times New Roman" w:cs="Times New Roman"/>
        </w:rPr>
        <w:t xml:space="preserve">.” Prowadzący: dr Wojciech Koch </w:t>
      </w:r>
    </w:p>
    <w:p w:rsidR="00540530" w:rsidRPr="00AF6F43" w:rsidRDefault="00540530" w:rsidP="00AF6F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6F43" w:rsidRPr="00AF6F43" w:rsidRDefault="00540530" w:rsidP="00AF6F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F6F43">
        <w:rPr>
          <w:rFonts w:ascii="Times New Roman" w:hAnsi="Times New Roman" w:cs="Times New Roman"/>
        </w:rPr>
        <w:t>Warsztaty dla studentów nt</w:t>
      </w:r>
      <w:r w:rsidRPr="00AF6F43">
        <w:rPr>
          <w:rFonts w:ascii="Times New Roman" w:hAnsi="Times New Roman" w:cs="Times New Roman"/>
          <w:b/>
        </w:rPr>
        <w:t xml:space="preserve">. „Co w trawie piszczy, czyli wszystko, co chcieliście wiedzieć o dźwięku, ale o co baliście się zapytać.” </w:t>
      </w:r>
    </w:p>
    <w:p w:rsidR="00540530" w:rsidRPr="00AF6F43" w:rsidRDefault="00540530" w:rsidP="00AF6F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6F43">
        <w:rPr>
          <w:rFonts w:ascii="Times New Roman" w:hAnsi="Times New Roman" w:cs="Times New Roman"/>
        </w:rPr>
        <w:t>Prowadzący: dr Łukasz Furtak</w:t>
      </w:r>
    </w:p>
    <w:p w:rsidR="00540530" w:rsidRPr="00AF6F43" w:rsidRDefault="00540530" w:rsidP="00AF6F4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AF6F43" w:rsidRPr="00AF6F43" w:rsidRDefault="00E85D04" w:rsidP="00AF6F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F6F43">
        <w:rPr>
          <w:rFonts w:ascii="Times New Roman" w:hAnsi="Times New Roman" w:cs="Times New Roman"/>
        </w:rPr>
        <w:t>Prezentacja dla studentów</w:t>
      </w:r>
      <w:r w:rsidRPr="00AF6F43">
        <w:rPr>
          <w:rFonts w:ascii="Times New Roman" w:hAnsi="Times New Roman" w:cs="Times New Roman"/>
          <w:b/>
        </w:rPr>
        <w:t xml:space="preserve"> nt. „proces druku 3D”. </w:t>
      </w:r>
    </w:p>
    <w:p w:rsidR="00A05006" w:rsidRPr="00AF6F43" w:rsidRDefault="00E85D04" w:rsidP="00AF6F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6F43">
        <w:rPr>
          <w:rFonts w:ascii="Times New Roman" w:hAnsi="Times New Roman" w:cs="Times New Roman"/>
        </w:rPr>
        <w:t>Prowadzący mgr Wojciech Iwanicki</w:t>
      </w:r>
    </w:p>
    <w:p w:rsidR="00AF6F43" w:rsidRPr="00AF6F43" w:rsidRDefault="00AF6F43" w:rsidP="00AF6F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05006" w:rsidRPr="00AF6F43" w:rsidRDefault="00A05006" w:rsidP="00AF6F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6F43">
        <w:rPr>
          <w:rFonts w:ascii="Times New Roman" w:hAnsi="Times New Roman" w:cs="Times New Roman"/>
        </w:rPr>
        <w:t>Quizy językowe dla studentów kosmetologii i mechatroniki</w:t>
      </w:r>
      <w:r w:rsidRPr="00AF6F43">
        <w:rPr>
          <w:rFonts w:ascii="Times New Roman" w:hAnsi="Times New Roman" w:cs="Times New Roman"/>
          <w:b/>
        </w:rPr>
        <w:t>: „Język angielski biletem wstępu do poznania świata.</w:t>
      </w:r>
      <w:r w:rsidRPr="00AF6F43">
        <w:rPr>
          <w:rFonts w:ascii="Times New Roman" w:hAnsi="Times New Roman" w:cs="Times New Roman"/>
        </w:rPr>
        <w:t>” Prowadzący: dr Małgorzata Górecka-Smolińska i studenci filologii</w:t>
      </w:r>
    </w:p>
    <w:p w:rsidR="003A4F0D" w:rsidRPr="00AF6F43" w:rsidRDefault="003A4F0D" w:rsidP="00AF6F4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F6F43" w:rsidRPr="00AF6F43" w:rsidRDefault="00A05006" w:rsidP="00AF6F4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F6F43">
        <w:rPr>
          <w:rFonts w:ascii="Times New Roman" w:hAnsi="Times New Roman" w:cs="Times New Roman"/>
          <w:b/>
        </w:rPr>
        <w:t xml:space="preserve">Prezentacja zabiegów pielęgnacyjnych na twarz i dłonie dla studentów mechatroniki i filologii. </w:t>
      </w:r>
    </w:p>
    <w:p w:rsidR="0006055E" w:rsidRPr="00AF6F43" w:rsidRDefault="00A05006" w:rsidP="00AF6F4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F6F43">
        <w:rPr>
          <w:rFonts w:ascii="Times New Roman" w:hAnsi="Times New Roman" w:cs="Times New Roman"/>
        </w:rPr>
        <w:t>Prowadzący: Studenci kosmetologii</w:t>
      </w: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AF6F43" w:rsidP="00AF6F4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p w:rsidR="00AF6F43" w:rsidRDefault="0006055E" w:rsidP="00AF6F4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AF6F43">
        <w:rPr>
          <w:rFonts w:ascii="Times New Roman" w:eastAsia="Times New Roman" w:hAnsi="Times New Roman" w:cs="Times New Roman"/>
          <w:b/>
          <w:bCs/>
          <w:lang w:eastAsia="pl-PL"/>
        </w:rPr>
        <w:t>Wydziałowe Dni Jakości Kształcenia UJK 2019</w:t>
      </w:r>
      <w:r w:rsidR="00AF6F43" w:rsidRPr="00AF6F43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</w:p>
    <w:p w:rsidR="0006055E" w:rsidRDefault="0006055E" w:rsidP="00AF6F4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  <w:r w:rsidRPr="00AF6F43">
        <w:rPr>
          <w:rFonts w:ascii="Times New Roman" w:eastAsia="Times New Roman" w:hAnsi="Times New Roman" w:cs="Times New Roman"/>
          <w:b/>
          <w:bCs/>
          <w:lang w:eastAsia="pl-PL"/>
        </w:rPr>
        <w:t>16 kwietnia 2019</w:t>
      </w:r>
    </w:p>
    <w:p w:rsidR="00AF6F43" w:rsidRPr="00AF6F43" w:rsidRDefault="00AF6F43" w:rsidP="00AF6F4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lang w:eastAsia="pl-PL"/>
        </w:rPr>
      </w:pPr>
    </w:p>
    <w:tbl>
      <w:tblPr>
        <w:tblW w:w="9401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401"/>
      </w:tblGrid>
      <w:tr w:rsidR="00AF6F43" w:rsidRPr="00AF6F43" w:rsidTr="004E1A27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lang w:eastAsia="pl-PL"/>
              </w:rPr>
              <w:t>„</w:t>
            </w:r>
            <w:r w:rsidRPr="00AF6F4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Jak wykorzystać stres jako narzędzie</w:t>
            </w:r>
            <w:r w:rsidRPr="00AF6F43">
              <w:rPr>
                <w:rFonts w:ascii="Times New Roman" w:eastAsia="Times New Roman" w:hAnsi="Times New Roman" w:cs="Times New Roman"/>
                <w:lang w:eastAsia="pl-PL"/>
              </w:rPr>
              <w:t>?” (wykład-warsztat)</w:t>
            </w:r>
          </w:p>
          <w:p w:rsid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Dr Małgorzata Makowska-Brzychczyk</w:t>
            </w:r>
          </w:p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F6F43" w:rsidRPr="00AF6F43" w:rsidTr="004E1A27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 xml:space="preserve">Język angielski biletem wstępu do poznania świata – warsztaty językowe. </w:t>
            </w:r>
          </w:p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lang w:eastAsia="pl-PL"/>
              </w:rPr>
              <w:t>Studenci poszczególnych roczników filologii  z pomocą prowadzącego przygotowują warsztaty językowe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t xml:space="preserve"> o charakterze quizu językowego </w:t>
            </w:r>
            <w:r w:rsidRPr="00AF6F43">
              <w:rPr>
                <w:rFonts w:ascii="Times New Roman" w:eastAsia="Times New Roman" w:hAnsi="Times New Roman" w:cs="Times New Roman"/>
                <w:lang w:eastAsia="pl-PL"/>
              </w:rPr>
              <w:t>dla swoich kolegów z pozostałych roczników.</w:t>
            </w:r>
          </w:p>
          <w:p w:rsid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 Dr Małgorzata Górecka-Smolińska i studenci filologii angielskiej</w:t>
            </w:r>
          </w:p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F6F43" w:rsidRPr="00AF6F43" w:rsidTr="004E1A27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„</w:t>
            </w:r>
            <w:r w:rsidRPr="00AF6F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pl-PL"/>
              </w:rPr>
              <w:t>Learning styles vs. Learning strategies</w:t>
            </w:r>
            <w:r w:rsidRPr="00AF6F4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”</w:t>
            </w:r>
            <w:r w:rsidRPr="00AF6F43">
              <w:rPr>
                <w:rFonts w:ascii="Times New Roman" w:eastAsia="Times New Roman" w:hAnsi="Times New Roman" w:cs="Times New Roman"/>
                <w:lang w:eastAsia="pl-PL"/>
              </w:rPr>
              <w:t>, warsztat który zapoznaje uczestników z 50 strategiami uczenia się wg Oxford 1990 i pomaga uświadomić sobie, których z tych strategii używają najczęściej.</w:t>
            </w:r>
          </w:p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 xml:space="preserve">Dr Anna Bąk-Średnicka &amp; mgr Marzena Miękina  </w:t>
            </w:r>
          </w:p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F6F43" w:rsidRPr="00AF6F43" w:rsidTr="004E1A27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„Academic English vs General English”</w:t>
            </w:r>
            <w:r w:rsidRPr="00AF6F43">
              <w:rPr>
                <w:rFonts w:ascii="Times New Roman" w:eastAsia="Times New Roman" w:hAnsi="Times New Roman" w:cs="Times New Roman"/>
                <w:lang w:eastAsia="pl-PL"/>
              </w:rPr>
              <w:t xml:space="preserve"> – warsztaty , których celem jest ukazanie różnicy między tymi dwoma  typami języka angielskiego oraz ćwiczenie najważniejszych cech akademickiego angielskiego.</w:t>
            </w:r>
          </w:p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Dr Łukasz Furtak</w:t>
            </w:r>
          </w:p>
        </w:tc>
      </w:tr>
      <w:tr w:rsidR="00AF6F43" w:rsidRPr="00AF6F43" w:rsidTr="004E1A27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„Sterydy anaboliczne – co to jest, jak działa, dlaczego szkodzi zdrowiu”</w:t>
            </w:r>
          </w:p>
          <w:p w:rsid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 xml:space="preserve">Dr Paweł Helon </w:t>
            </w:r>
          </w:p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F6F43" w:rsidRPr="00AF6F43" w:rsidTr="004E1A27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  <w:r w:rsidRPr="00AF6F4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„Jak mózg czyta książki?”</w:t>
            </w:r>
          </w:p>
          <w:p w:rsid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Dr Małgorzata Makowska-Brzychczyk</w:t>
            </w:r>
          </w:p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F6F43" w:rsidRPr="00AF6F43" w:rsidTr="004E1A27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„Nawyk bycia sobą”</w:t>
            </w:r>
            <w:r w:rsidRPr="00AF6F43">
              <w:rPr>
                <w:rFonts w:ascii="Times New Roman" w:eastAsia="Times New Roman" w:hAnsi="Times New Roman" w:cs="Times New Roman"/>
                <w:lang w:eastAsia="pl-PL"/>
              </w:rPr>
              <w:t xml:space="preserve"> (wykład interaktywny)</w:t>
            </w:r>
          </w:p>
          <w:p w:rsid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Dr Małgorzata Makowska-Brzychczyk</w:t>
            </w:r>
          </w:p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F6F43" w:rsidRPr="00AF6F43" w:rsidTr="004E1A27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„Substancje naturalne pomocne w usprawnianiu procesów uczenia się oraz zapamiętywania</w:t>
            </w:r>
          </w:p>
          <w:p w:rsid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Dr Wojciech Koch</w:t>
            </w:r>
          </w:p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F6F43" w:rsidRPr="00AF6F43" w:rsidTr="004E1A27">
        <w:trPr>
          <w:tblCellSpacing w:w="15" w:type="dxa"/>
        </w:trPr>
        <w:tc>
          <w:tcPr>
            <w:tcW w:w="9341" w:type="dxa"/>
            <w:vAlign w:val="center"/>
            <w:hideMark/>
          </w:tcPr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„Najciekawsze zabytki w okolicy Sandomierza”</w:t>
            </w:r>
          </w:p>
          <w:p w:rsid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Dr inż. Zbigniew Nagórny</w:t>
            </w:r>
          </w:p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AF6F43" w:rsidRPr="00AF6F43" w:rsidTr="004E1A27">
        <w:trPr>
          <w:trHeight w:val="653"/>
          <w:tblCellSpacing w:w="15" w:type="dxa"/>
        </w:trPr>
        <w:tc>
          <w:tcPr>
            <w:tcW w:w="9341" w:type="dxa"/>
            <w:vAlign w:val="center"/>
            <w:hideMark/>
          </w:tcPr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b/>
                <w:bCs/>
                <w:lang w:eastAsia="pl-PL"/>
              </w:rPr>
              <w:t>„Energetyka jądrowa – perspektywy rozwoju w Polsce i na Świecie”</w:t>
            </w:r>
            <w:r w:rsidRPr="00AF6F43">
              <w:rPr>
                <w:rFonts w:ascii="Times New Roman" w:eastAsia="Times New Roman" w:hAnsi="Times New Roman" w:cs="Times New Roman"/>
                <w:lang w:eastAsia="pl-PL"/>
              </w:rPr>
              <w:t> </w:t>
            </w:r>
          </w:p>
          <w:p w:rsidR="00AF6F43" w:rsidRPr="00AF6F43" w:rsidRDefault="00AF6F43" w:rsidP="00AF6F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AF6F43">
              <w:rPr>
                <w:rFonts w:ascii="Times New Roman" w:eastAsia="Times New Roman" w:hAnsi="Times New Roman" w:cs="Times New Roman"/>
                <w:i/>
                <w:iCs/>
                <w:lang w:eastAsia="pl-PL"/>
              </w:rPr>
              <w:t>Dr Robert Podsiadły</w:t>
            </w:r>
          </w:p>
        </w:tc>
      </w:tr>
    </w:tbl>
    <w:p w:rsidR="0006055E" w:rsidRPr="00AF6F43" w:rsidRDefault="0006055E" w:rsidP="00AF6F4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4E1A27" w:rsidRPr="00AF6F43" w:rsidRDefault="004E1A27" w:rsidP="004E1A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F6F43">
        <w:rPr>
          <w:rFonts w:ascii="Times New Roman" w:eastAsia="Times New Roman" w:hAnsi="Times New Roman" w:cs="Times New Roman"/>
          <w:b/>
          <w:bCs/>
          <w:lang w:eastAsia="pl-PL"/>
        </w:rPr>
        <w:t>Warsztaty z projektowania komputerowego</w:t>
      </w:r>
    </w:p>
    <w:p w:rsidR="004E1A27" w:rsidRDefault="004E1A27" w:rsidP="004E1A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AF6F43">
        <w:rPr>
          <w:rFonts w:ascii="Times New Roman" w:eastAsia="Times New Roman" w:hAnsi="Times New Roman" w:cs="Times New Roman"/>
          <w:i/>
          <w:iCs/>
          <w:lang w:eastAsia="pl-PL"/>
        </w:rPr>
        <w:t>Dr Wojciech Iwanicki</w:t>
      </w:r>
    </w:p>
    <w:p w:rsidR="004E1A27" w:rsidRPr="00AF6F43" w:rsidRDefault="004E1A27" w:rsidP="004E1A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bookmarkStart w:id="0" w:name="_GoBack"/>
      <w:bookmarkEnd w:id="0"/>
    </w:p>
    <w:p w:rsidR="004E1A27" w:rsidRPr="00AF6F43" w:rsidRDefault="004E1A27" w:rsidP="004E1A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F6F43">
        <w:rPr>
          <w:rFonts w:ascii="Times New Roman" w:eastAsia="Times New Roman" w:hAnsi="Times New Roman" w:cs="Times New Roman"/>
          <w:b/>
          <w:bCs/>
          <w:lang w:eastAsia="pl-PL"/>
        </w:rPr>
        <w:t>Skanowanie przedmiotów w 3D, programy służące do projektowania 3D, zastosowanie druku 3D.</w:t>
      </w:r>
    </w:p>
    <w:p w:rsidR="004E1A27" w:rsidRDefault="004E1A27" w:rsidP="004E1A27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lang w:eastAsia="pl-PL"/>
        </w:rPr>
      </w:pPr>
      <w:r w:rsidRPr="00AF6F43">
        <w:rPr>
          <w:rFonts w:ascii="Times New Roman" w:eastAsia="Times New Roman" w:hAnsi="Times New Roman" w:cs="Times New Roman"/>
          <w:i/>
          <w:iCs/>
          <w:lang w:eastAsia="pl-PL"/>
        </w:rPr>
        <w:t>Dr inż. Ireneusz Musiałek</w:t>
      </w:r>
    </w:p>
    <w:p w:rsidR="004E1A27" w:rsidRDefault="004E1A27" w:rsidP="004E1A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4E1A27" w:rsidRPr="00AF6F43" w:rsidRDefault="004E1A27" w:rsidP="004E1A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F6F43">
        <w:rPr>
          <w:rFonts w:ascii="Times New Roman" w:eastAsia="Times New Roman" w:hAnsi="Times New Roman" w:cs="Times New Roman"/>
          <w:b/>
          <w:bCs/>
          <w:lang w:eastAsia="pl-PL"/>
        </w:rPr>
        <w:t>„Zabieg pielęgnacyjny cery męskiej”</w:t>
      </w:r>
      <w:r w:rsidRPr="00AF6F43">
        <w:rPr>
          <w:rFonts w:ascii="Times New Roman" w:eastAsia="Times New Roman" w:hAnsi="Times New Roman" w:cs="Times New Roman"/>
          <w:lang w:eastAsia="pl-PL"/>
        </w:rPr>
        <w:t>, pokaz kosmetologiczny połączony z prezentacją multimedialną</w:t>
      </w:r>
    </w:p>
    <w:p w:rsidR="004E1A27" w:rsidRDefault="004E1A27" w:rsidP="004E1A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AF6F43">
        <w:rPr>
          <w:rFonts w:ascii="Times New Roman" w:eastAsia="Times New Roman" w:hAnsi="Times New Roman" w:cs="Times New Roman"/>
          <w:i/>
          <w:iCs/>
          <w:lang w:eastAsia="pl-PL"/>
        </w:rPr>
        <w:t>mgr Joanna Zając i mgr Karolina Sałagan</w:t>
      </w:r>
    </w:p>
    <w:p w:rsidR="004E1A27" w:rsidRDefault="004E1A27" w:rsidP="004E1A27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:rsidR="0006055E" w:rsidRPr="00AF6F43" w:rsidRDefault="0006055E" w:rsidP="00AF6F4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06055E" w:rsidRPr="00AF6F43" w:rsidRDefault="0006055E" w:rsidP="00AF6F4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06055E" w:rsidRPr="00AF6F43" w:rsidRDefault="0006055E" w:rsidP="00AF6F4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06055E" w:rsidRPr="00AF6F43" w:rsidRDefault="0006055E" w:rsidP="00AF6F4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06055E" w:rsidRPr="00AF6F43" w:rsidRDefault="0006055E" w:rsidP="00AF6F4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p w:rsidR="0006055E" w:rsidRPr="00AF6F43" w:rsidRDefault="0006055E" w:rsidP="00AF6F43">
      <w:pPr>
        <w:spacing w:after="0" w:line="240" w:lineRule="auto"/>
        <w:jc w:val="both"/>
        <w:rPr>
          <w:rFonts w:ascii="Times New Roman" w:hAnsi="Times New Roman" w:cs="Times New Roman"/>
          <w:i/>
        </w:rPr>
      </w:pPr>
    </w:p>
    <w:sectPr w:rsidR="0006055E" w:rsidRPr="00AF6F43" w:rsidSect="00AF6F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6E5" w:rsidRDefault="00D836E5" w:rsidP="00364FF6">
      <w:pPr>
        <w:spacing w:after="0" w:line="240" w:lineRule="auto"/>
      </w:pPr>
      <w:r>
        <w:separator/>
      </w:r>
    </w:p>
  </w:endnote>
  <w:endnote w:type="continuationSeparator" w:id="0">
    <w:p w:rsidR="00D836E5" w:rsidRDefault="00D836E5" w:rsidP="00364F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6E5" w:rsidRDefault="00D836E5" w:rsidP="00364FF6">
      <w:pPr>
        <w:spacing w:after="0" w:line="240" w:lineRule="auto"/>
      </w:pPr>
      <w:r>
        <w:separator/>
      </w:r>
    </w:p>
  </w:footnote>
  <w:footnote w:type="continuationSeparator" w:id="0">
    <w:p w:rsidR="00D836E5" w:rsidRDefault="00D836E5" w:rsidP="00364F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705C7E"/>
    <w:multiLevelType w:val="hybridMultilevel"/>
    <w:tmpl w:val="432E9D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691E6C7F"/>
    <w:multiLevelType w:val="hybridMultilevel"/>
    <w:tmpl w:val="D9F41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803AC0"/>
    <w:multiLevelType w:val="hybridMultilevel"/>
    <w:tmpl w:val="7296512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4FF6"/>
    <w:rsid w:val="00042CD3"/>
    <w:rsid w:val="0006055E"/>
    <w:rsid w:val="0006540F"/>
    <w:rsid w:val="00167E14"/>
    <w:rsid w:val="001C51F5"/>
    <w:rsid w:val="00214D9F"/>
    <w:rsid w:val="00231A2F"/>
    <w:rsid w:val="002419B4"/>
    <w:rsid w:val="002C11C6"/>
    <w:rsid w:val="00364FF6"/>
    <w:rsid w:val="003A4F0D"/>
    <w:rsid w:val="003B2388"/>
    <w:rsid w:val="003F4B70"/>
    <w:rsid w:val="00411AB7"/>
    <w:rsid w:val="00456767"/>
    <w:rsid w:val="004A45F7"/>
    <w:rsid w:val="004A7F7D"/>
    <w:rsid w:val="004E1A27"/>
    <w:rsid w:val="00540530"/>
    <w:rsid w:val="00565997"/>
    <w:rsid w:val="00586803"/>
    <w:rsid w:val="00596607"/>
    <w:rsid w:val="005E24EC"/>
    <w:rsid w:val="00652231"/>
    <w:rsid w:val="00730211"/>
    <w:rsid w:val="007605E1"/>
    <w:rsid w:val="00781B97"/>
    <w:rsid w:val="00827F6F"/>
    <w:rsid w:val="00863FE4"/>
    <w:rsid w:val="008C0691"/>
    <w:rsid w:val="008D2AE5"/>
    <w:rsid w:val="008E48C8"/>
    <w:rsid w:val="008F46DC"/>
    <w:rsid w:val="0090643B"/>
    <w:rsid w:val="0094457C"/>
    <w:rsid w:val="00980A83"/>
    <w:rsid w:val="009F0022"/>
    <w:rsid w:val="00A05006"/>
    <w:rsid w:val="00AF6F43"/>
    <w:rsid w:val="00BA7894"/>
    <w:rsid w:val="00BF761F"/>
    <w:rsid w:val="00C249F5"/>
    <w:rsid w:val="00C66E1E"/>
    <w:rsid w:val="00C71202"/>
    <w:rsid w:val="00CF74D6"/>
    <w:rsid w:val="00D0008B"/>
    <w:rsid w:val="00D836E5"/>
    <w:rsid w:val="00DB6FB8"/>
    <w:rsid w:val="00DC512E"/>
    <w:rsid w:val="00DF1176"/>
    <w:rsid w:val="00E240E1"/>
    <w:rsid w:val="00E43F94"/>
    <w:rsid w:val="00E779D9"/>
    <w:rsid w:val="00E85D04"/>
    <w:rsid w:val="00EB2ECF"/>
    <w:rsid w:val="00F0406B"/>
    <w:rsid w:val="00F2210B"/>
    <w:rsid w:val="00F41539"/>
    <w:rsid w:val="00F67E7D"/>
    <w:rsid w:val="00FB1D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FBA17"/>
  <w15:docId w15:val="{1775EFEF-2FFD-4C2A-9A65-4FE333FCF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1B97"/>
  </w:style>
  <w:style w:type="paragraph" w:styleId="Nagwek1">
    <w:name w:val="heading 1"/>
    <w:basedOn w:val="Normalny"/>
    <w:link w:val="Nagwek1Znak"/>
    <w:uiPriority w:val="9"/>
    <w:qFormat/>
    <w:rsid w:val="0006055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06055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64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64FF6"/>
  </w:style>
  <w:style w:type="paragraph" w:styleId="Stopka">
    <w:name w:val="footer"/>
    <w:basedOn w:val="Normalny"/>
    <w:link w:val="StopkaZnak"/>
    <w:uiPriority w:val="99"/>
    <w:unhideWhenUsed/>
    <w:rsid w:val="00364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64FF6"/>
  </w:style>
  <w:style w:type="paragraph" w:styleId="NormalnyWeb">
    <w:name w:val="Normal (Web)"/>
    <w:basedOn w:val="Normalny"/>
    <w:uiPriority w:val="99"/>
    <w:unhideWhenUsed/>
    <w:rsid w:val="008E48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B2388"/>
    <w:pPr>
      <w:ind w:left="720"/>
      <w:contextualSpacing/>
    </w:pPr>
  </w:style>
  <w:style w:type="character" w:styleId="Hipercze">
    <w:name w:val="Hyperlink"/>
    <w:basedOn w:val="Domylnaczcionkaakapitu"/>
    <w:uiPriority w:val="99"/>
    <w:semiHidden/>
    <w:unhideWhenUsed/>
    <w:rsid w:val="00231A2F"/>
    <w:rPr>
      <w:color w:val="0000FF" w:themeColor="hyperlink"/>
      <w:u w:val="singl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231A2F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231A2F"/>
    <w:rPr>
      <w:rFonts w:ascii="Calibri" w:hAnsi="Calibri"/>
      <w:szCs w:val="21"/>
    </w:rPr>
  </w:style>
  <w:style w:type="character" w:customStyle="1" w:styleId="Nagwek1Znak">
    <w:name w:val="Nagłówek 1 Znak"/>
    <w:basedOn w:val="Domylnaczcionkaakapitu"/>
    <w:link w:val="Nagwek1"/>
    <w:uiPriority w:val="9"/>
    <w:rsid w:val="0006055E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06055E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dataart">
    <w:name w:val="data_art"/>
    <w:basedOn w:val="Domylnaczcionkaakapitu"/>
    <w:rsid w:val="0006055E"/>
  </w:style>
  <w:style w:type="character" w:styleId="Pogrubienie">
    <w:name w:val="Strong"/>
    <w:basedOn w:val="Domylnaczcionkaakapitu"/>
    <w:uiPriority w:val="22"/>
    <w:qFormat/>
    <w:rsid w:val="0006055E"/>
    <w:rPr>
      <w:b/>
      <w:bCs/>
    </w:rPr>
  </w:style>
  <w:style w:type="character" w:styleId="Uwydatnienie">
    <w:name w:val="Emphasis"/>
    <w:basedOn w:val="Domylnaczcionkaakapitu"/>
    <w:uiPriority w:val="20"/>
    <w:qFormat/>
    <w:rsid w:val="0006055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6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65919-ED71-4E69-9A80-648810300A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451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ewabla</dc:creator>
  <cp:lastModifiedBy>User</cp:lastModifiedBy>
  <cp:revision>21</cp:revision>
  <cp:lastPrinted>2018-03-14T07:53:00Z</cp:lastPrinted>
  <dcterms:created xsi:type="dcterms:W3CDTF">2018-03-13T07:11:00Z</dcterms:created>
  <dcterms:modified xsi:type="dcterms:W3CDTF">2019-04-11T09:11:00Z</dcterms:modified>
</cp:coreProperties>
</file>